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2075" w14:textId="77D7F81D" w:rsidR="677DF1F4" w:rsidRDefault="677DF1F4" w:rsidP="42F7847B">
      <w:pPr>
        <w:jc w:val="center"/>
        <w:rPr>
          <w:rFonts w:eastAsiaTheme="minorEastAsia"/>
          <w:b/>
          <w:color w:val="000000" w:themeColor="text1"/>
          <w:sz w:val="24"/>
          <w:szCs w:val="24"/>
        </w:rPr>
      </w:pPr>
      <w:r w:rsidRPr="34BEE9E3">
        <w:rPr>
          <w:rFonts w:eastAsiaTheme="minorEastAsia"/>
          <w:b/>
          <w:color w:val="000000" w:themeColor="text1"/>
          <w:sz w:val="24"/>
          <w:szCs w:val="24"/>
        </w:rPr>
        <w:t>THIS IS THE TITLE PAGE AND DOES NOT COUNT TOWARDS YOUR PAGE TOTAL</w:t>
      </w:r>
    </w:p>
    <w:p w14:paraId="00099BE5" w14:textId="24208CF4" w:rsidR="677DF1F4" w:rsidRDefault="677DF1F4" w:rsidP="42F7847B">
      <w:pPr>
        <w:jc w:val="center"/>
        <w:rPr>
          <w:rFonts w:ascii="Arial" w:eastAsiaTheme="minorEastAsia" w:hAnsi="Arial" w:cs="Arial"/>
          <w:color w:val="000000" w:themeColor="text1"/>
        </w:rPr>
      </w:pPr>
      <w:r w:rsidRPr="5647884D">
        <w:rPr>
          <w:rFonts w:eastAsiaTheme="minorEastAsia"/>
          <w:color w:val="000000" w:themeColor="text1"/>
          <w:sz w:val="24"/>
          <w:szCs w:val="24"/>
        </w:rPr>
        <w:t>Provide Company Name, Title, Date, Point of Contact, E-Mail Address/Phone/Address, and Technology Focus Area (TFA)</w:t>
      </w:r>
    </w:p>
    <w:p w14:paraId="18B9EF10" w14:textId="781569F6" w:rsidR="04B81597" w:rsidRDefault="04B81597" w:rsidP="04B81597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00000" w:themeColor="text1"/>
        </w:rPr>
      </w:pPr>
    </w:p>
    <w:p w14:paraId="4B315DC1" w14:textId="6F40F2D7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  <w:r w:rsidRPr="005F673A"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Number of Pages: </w:t>
      </w:r>
      <w:r w:rsidRPr="005F673A">
        <w:rPr>
          <w:rFonts w:ascii="Arial" w:eastAsiaTheme="minorEastAsia" w:hAnsi="Arial" w:cstheme="minorBidi"/>
          <w:color w:val="000000" w:themeColor="text1"/>
          <w:kern w:val="24"/>
        </w:rPr>
        <w:t xml:space="preserve">White papers will not exceed </w:t>
      </w:r>
      <w:r w:rsidR="00EC59EE">
        <w:rPr>
          <w:rFonts w:ascii="Arial" w:eastAsiaTheme="minorEastAsia" w:hAnsi="Arial" w:cstheme="minorBidi"/>
          <w:color w:val="000000" w:themeColor="text1"/>
          <w:kern w:val="24"/>
        </w:rPr>
        <w:t xml:space="preserve">Ten </w:t>
      </w:r>
      <w:r w:rsidRPr="005F673A">
        <w:rPr>
          <w:rFonts w:ascii="Arial" w:eastAsiaTheme="minorEastAsia" w:hAnsi="Arial" w:cstheme="minorBidi"/>
          <w:color w:val="000000" w:themeColor="text1"/>
          <w:kern w:val="24"/>
        </w:rPr>
        <w:t>pages. The cover pag</w:t>
      </w:r>
      <w:r w:rsidR="005F673A" w:rsidRPr="005F673A">
        <w:rPr>
          <w:rFonts w:ascii="Arial" w:eastAsiaTheme="minorEastAsia" w:hAnsi="Arial" w:cstheme="minorBidi"/>
          <w:color w:val="000000" w:themeColor="text1"/>
          <w:kern w:val="24"/>
        </w:rPr>
        <w:t>e</w:t>
      </w:r>
      <w:r w:rsidRPr="005F673A">
        <w:rPr>
          <w:rFonts w:ascii="Arial" w:eastAsiaTheme="minorEastAsia" w:hAnsi="Arial" w:cstheme="minorBidi"/>
          <w:color w:val="000000" w:themeColor="text1"/>
          <w:kern w:val="24"/>
        </w:rPr>
        <w:t xml:space="preserve"> and Integrated Master Schedule are not counted in this page limit. All pages shall be numbered.</w:t>
      </w:r>
    </w:p>
    <w:p w14:paraId="69266CA7" w14:textId="77777777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0C294B41" w14:textId="73C98D08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F673A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Cover Page: </w:t>
      </w:r>
      <w:r w:rsidRPr="005F673A">
        <w:rPr>
          <w:rFonts w:ascii="Arial" w:eastAsiaTheme="minorEastAsia" w:hAnsi="Arial" w:cs="Arial"/>
          <w:color w:val="000000" w:themeColor="text1"/>
          <w:kern w:val="24"/>
        </w:rPr>
        <w:t>Labeled "WHITE PAPER" and shall include: (1) effort title “</w:t>
      </w:r>
      <w:r w:rsidR="005F673A" w:rsidRPr="005F673A">
        <w:rPr>
          <w:rFonts w:ascii="Arial" w:hAnsi="Arial" w:cs="Arial"/>
        </w:rPr>
        <w:t>DCS Multi-terrain Maintenance Trolley Assessment Event</w:t>
      </w:r>
      <w:r w:rsidRPr="005F673A">
        <w:rPr>
          <w:rFonts w:ascii="Arial" w:eastAsiaTheme="minorEastAsia" w:hAnsi="Arial" w:cs="Arial"/>
          <w:color w:val="000000" w:themeColor="text1"/>
          <w:kern w:val="24"/>
        </w:rPr>
        <w:t>”; and (2) Offeror</w:t>
      </w:r>
      <w:r w:rsidRPr="005F673A">
        <w:rPr>
          <w:rFonts w:ascii="Arial" w:hAnsi="Arial" w:cs="Arial"/>
        </w:rPr>
        <w:t xml:space="preserve"> </w:t>
      </w:r>
      <w:r w:rsidRPr="005F673A">
        <w:rPr>
          <w:rFonts w:ascii="Arial" w:eastAsiaTheme="minorEastAsia" w:hAnsi="Arial" w:cs="Arial"/>
          <w:color w:val="000000" w:themeColor="text1"/>
          <w:kern w:val="24"/>
        </w:rPr>
        <w:t>information to include address, phone, fax, and technical contact with email address.</w:t>
      </w:r>
    </w:p>
    <w:p w14:paraId="18A20DF0" w14:textId="77777777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944AD8" w14:textId="154AAF61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5F673A">
        <w:rPr>
          <w:rFonts w:ascii="Arial" w:eastAsiaTheme="minorEastAsia" w:hAnsi="Arial" w:cs="Arial"/>
          <w:b/>
          <w:bCs/>
          <w:color w:val="000000" w:themeColor="text1"/>
          <w:kern w:val="24"/>
        </w:rPr>
        <w:t>Technical:</w:t>
      </w:r>
      <w:r w:rsidRPr="005F673A">
        <w:rPr>
          <w:rFonts w:ascii="Arial" w:eastAsiaTheme="minorEastAsia" w:hAnsi="Arial" w:cs="Arial"/>
          <w:color w:val="000000" w:themeColor="text1"/>
          <w:kern w:val="24"/>
        </w:rPr>
        <w:t xml:space="preserve"> The Offeror shall submit a description of the scope of work necessary to satisfy the stated technical requirements and design objectives. This shall include: (1) technical approach; (2) technical risk areas; (3) design maturity; (4) any other technical data/information to be conveyed for consideration. The Offeror shall identify the management, technical qualification</w:t>
      </w:r>
      <w:r w:rsidRPr="005F673A">
        <w:rPr>
          <w:rFonts w:ascii="Arial" w:hAnsi="Arial" w:cs="Arial"/>
        </w:rPr>
        <w:t xml:space="preserve"> </w:t>
      </w:r>
      <w:r w:rsidRPr="005F673A">
        <w:rPr>
          <w:rFonts w:ascii="Arial" w:eastAsiaTheme="minorEastAsia" w:hAnsi="Arial" w:cs="Arial"/>
          <w:color w:val="000000" w:themeColor="text1"/>
          <w:kern w:val="24"/>
        </w:rPr>
        <w:t>and composition of the research team, key</w:t>
      </w:r>
      <w:r w:rsidRPr="005F673A">
        <w:rPr>
          <w:rFonts w:ascii="Arial" w:eastAsiaTheme="minorEastAsia" w:hAnsi="Arial" w:cstheme="minorBidi"/>
          <w:color w:val="000000" w:themeColor="text1"/>
          <w:kern w:val="24"/>
        </w:rPr>
        <w:t xml:space="preserve"> personnel, and subcontractors. The Offeror must address the quality assurance process to assess its capability to successfully develop the technology and configuration control plan.</w:t>
      </w:r>
    </w:p>
    <w:p w14:paraId="64BF8D17" w14:textId="77777777" w:rsidR="00240471" w:rsidRPr="005F673A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6508282B" w14:textId="77777777" w:rsidR="00240471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Price/Cost and Schedule: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The Offeror shall provide a determination of the cost to develop the technology through each phase from concept development through prototype proofing. Each Offeror shall submit a Firm Fixed Price (FFP) Rough Order of Magnitude (ROM) of the costs based on work areas of development to perform the overall technology development effort. The Offeror shall submit a schedule by major tasks to develop the technology through completion of the prototype and proof</w:t>
      </w:r>
    </w:p>
    <w:p w14:paraId="04F9E273" w14:textId="3FD059C6" w:rsidR="00240471" w:rsidRDefault="00240471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  <w:r>
        <w:rPr>
          <w:rFonts w:ascii="Arial" w:eastAsiaTheme="minorEastAsia" w:hAnsi="Arial" w:cstheme="minorBidi"/>
          <w:color w:val="000000" w:themeColor="text1"/>
          <w:kern w:val="24"/>
        </w:rPr>
        <w:t>of readiness.</w:t>
      </w:r>
    </w:p>
    <w:p w14:paraId="3710DE71" w14:textId="1D3262E7" w:rsidR="00504DCD" w:rsidRDefault="00504DCD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14:paraId="65660BEC" w14:textId="670E935A" w:rsid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>Pricing, as a separate line item, of the following deliverable documents in</w:t>
      </w:r>
      <w:r>
        <w:rPr>
          <w:rFonts w:ascii="Arial" w:hAnsi="Arial"/>
          <w:color w:val="FF0000"/>
          <w:kern w:val="24"/>
        </w:rPr>
        <w:t xml:space="preserve"> </w:t>
      </w:r>
      <w:r w:rsidRPr="00504DCD">
        <w:rPr>
          <w:rFonts w:ascii="Arial" w:hAnsi="Arial"/>
          <w:color w:val="FF0000"/>
          <w:kern w:val="24"/>
        </w:rPr>
        <w:t>the ROM Proposal is expected:</w:t>
      </w:r>
    </w:p>
    <w:p w14:paraId="7AE42FB3" w14:textId="77777777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/>
          <w:color w:val="FF0000"/>
          <w:kern w:val="24"/>
        </w:rPr>
      </w:pPr>
    </w:p>
    <w:p w14:paraId="16E454FF" w14:textId="3D9B4E86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 xml:space="preserve">• Level </w:t>
      </w:r>
      <w:r w:rsidR="005F673A">
        <w:rPr>
          <w:rFonts w:ascii="Arial" w:hAnsi="Arial"/>
          <w:color w:val="FF0000"/>
          <w:kern w:val="24"/>
        </w:rPr>
        <w:t>3</w:t>
      </w:r>
      <w:r w:rsidRPr="00504DCD">
        <w:rPr>
          <w:rFonts w:ascii="Arial" w:hAnsi="Arial"/>
          <w:color w:val="FF0000"/>
          <w:kern w:val="24"/>
        </w:rPr>
        <w:t xml:space="preserve"> Drawing package</w:t>
      </w:r>
      <w:r w:rsidR="005F673A">
        <w:rPr>
          <w:rFonts w:ascii="Arial" w:hAnsi="Arial"/>
          <w:color w:val="FF0000"/>
          <w:kern w:val="24"/>
        </w:rPr>
        <w:t xml:space="preserve"> to be provided in a CAD neutral digital format</w:t>
      </w:r>
    </w:p>
    <w:p w14:paraId="509D8291" w14:textId="77777777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>• Development and Test Plan</w:t>
      </w:r>
    </w:p>
    <w:p w14:paraId="45A6DCE7" w14:textId="77777777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>• Maintenance and Support Plan</w:t>
      </w:r>
    </w:p>
    <w:p w14:paraId="2D7556CC" w14:textId="77777777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>• Integrated Master Schedule</w:t>
      </w:r>
    </w:p>
    <w:p w14:paraId="098F9187" w14:textId="77777777" w:rsidR="00504DCD" w:rsidRPr="00504DCD" w:rsidRDefault="00504DCD" w:rsidP="00504DC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hAnsi="Arial"/>
          <w:color w:val="FF0000"/>
          <w:kern w:val="24"/>
        </w:rPr>
      </w:pPr>
      <w:r w:rsidRPr="00504DCD">
        <w:rPr>
          <w:rFonts w:ascii="Arial" w:hAnsi="Arial"/>
          <w:color w:val="FF0000"/>
          <w:kern w:val="24"/>
        </w:rPr>
        <w:t>• Design Review Material</w:t>
      </w:r>
    </w:p>
    <w:p w14:paraId="31090731" w14:textId="77777777" w:rsidR="00504DCD" w:rsidRDefault="00504DCD" w:rsidP="002404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1CDB198D" w14:textId="77777777" w:rsidR="000E7980" w:rsidRPr="00ED5FFF" w:rsidRDefault="000E7980" w:rsidP="000E7980">
      <w:pPr>
        <w:jc w:val="center"/>
        <w:rPr>
          <w:rFonts w:cstheme="minorHAnsi"/>
          <w:b/>
          <w:sz w:val="24"/>
          <w:szCs w:val="24"/>
        </w:rPr>
      </w:pPr>
    </w:p>
    <w:p w14:paraId="1C6FF9BC" w14:textId="77777777" w:rsidR="000E7980" w:rsidRPr="00ED5FFF" w:rsidRDefault="000E7980" w:rsidP="00E15503">
      <w:pPr>
        <w:rPr>
          <w:rFonts w:cstheme="minorHAnsi"/>
          <w:b/>
          <w:sz w:val="24"/>
          <w:szCs w:val="24"/>
        </w:rPr>
      </w:pPr>
    </w:p>
    <w:p w14:paraId="0ECC6E07" w14:textId="77777777" w:rsidR="000E7980" w:rsidRPr="00ED5FFF" w:rsidRDefault="000E7980" w:rsidP="00E15503">
      <w:pPr>
        <w:rPr>
          <w:rFonts w:cstheme="minorHAnsi"/>
          <w:b/>
          <w:sz w:val="24"/>
          <w:szCs w:val="24"/>
        </w:rPr>
      </w:pPr>
    </w:p>
    <w:p w14:paraId="1E9BDC5F" w14:textId="7E10F089" w:rsidR="002236FE" w:rsidRPr="00ED5FFF" w:rsidRDefault="002236FE" w:rsidP="127B66FB">
      <w:pPr>
        <w:tabs>
          <w:tab w:val="right" w:pos="9360"/>
        </w:tabs>
        <w:jc w:val="center"/>
        <w:rPr>
          <w:b/>
          <w:sz w:val="24"/>
          <w:szCs w:val="24"/>
        </w:rPr>
      </w:pPr>
    </w:p>
    <w:p w14:paraId="33993A05" w14:textId="77777777" w:rsidR="006C5C27" w:rsidRDefault="00C07448">
      <w:pPr>
        <w:rPr>
          <w:rFonts w:cstheme="minorHAnsi"/>
          <w:color w:val="FF0000"/>
          <w:sz w:val="24"/>
          <w:szCs w:val="24"/>
        </w:rPr>
      </w:pPr>
      <w:r w:rsidRPr="04B81597">
        <w:rPr>
          <w:color w:val="FF0000"/>
          <w:sz w:val="24"/>
          <w:szCs w:val="24"/>
        </w:rPr>
        <w:br w:type="page"/>
      </w:r>
    </w:p>
    <w:sectPr w:rsidR="006C5C27" w:rsidSect="00481F0C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BA86" w14:textId="77777777" w:rsidR="009C3828" w:rsidRDefault="009C3828" w:rsidP="00481F0C">
      <w:pPr>
        <w:spacing w:after="0" w:line="240" w:lineRule="auto"/>
      </w:pPr>
      <w:r>
        <w:separator/>
      </w:r>
    </w:p>
  </w:endnote>
  <w:endnote w:type="continuationSeparator" w:id="0">
    <w:p w14:paraId="54FAEB18" w14:textId="77777777" w:rsidR="009C3828" w:rsidRDefault="009C3828" w:rsidP="00481F0C">
      <w:pPr>
        <w:spacing w:after="0" w:line="240" w:lineRule="auto"/>
      </w:pPr>
      <w:r>
        <w:continuationSeparator/>
      </w:r>
    </w:p>
  </w:endnote>
  <w:endnote w:type="continuationNotice" w:id="1">
    <w:p w14:paraId="2ED6C921" w14:textId="77777777" w:rsidR="008B44DF" w:rsidRDefault="008B4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770EEB" w14:paraId="64EE9B09" w14:textId="77777777" w:rsidTr="23770EEB">
      <w:trPr>
        <w:trHeight w:val="300"/>
      </w:trPr>
      <w:tc>
        <w:tcPr>
          <w:tcW w:w="3120" w:type="dxa"/>
        </w:tcPr>
        <w:p w14:paraId="2A212B7B" w14:textId="44C3C114" w:rsidR="23770EEB" w:rsidRDefault="23770EEB" w:rsidP="23770EEB">
          <w:pPr>
            <w:pStyle w:val="Header"/>
            <w:ind w:left="-115"/>
          </w:pPr>
        </w:p>
      </w:tc>
      <w:tc>
        <w:tcPr>
          <w:tcW w:w="3120" w:type="dxa"/>
        </w:tcPr>
        <w:p w14:paraId="39ACFF4F" w14:textId="294FF094" w:rsidR="23770EEB" w:rsidRDefault="23770EEB" w:rsidP="23770EEB">
          <w:pPr>
            <w:pStyle w:val="Header"/>
            <w:jc w:val="center"/>
          </w:pPr>
        </w:p>
      </w:tc>
      <w:tc>
        <w:tcPr>
          <w:tcW w:w="3120" w:type="dxa"/>
        </w:tcPr>
        <w:p w14:paraId="7ADA6429" w14:textId="312DDC19" w:rsidR="23770EEB" w:rsidRDefault="23770EEB" w:rsidP="23770EEB">
          <w:pPr>
            <w:pStyle w:val="Header"/>
            <w:ind w:right="-115"/>
            <w:jc w:val="right"/>
          </w:pPr>
        </w:p>
      </w:tc>
    </w:tr>
  </w:tbl>
  <w:p w14:paraId="4E2630B5" w14:textId="516F6776" w:rsidR="006A4A72" w:rsidRDefault="006A4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A4C5" w14:textId="77777777" w:rsidR="009C3828" w:rsidRDefault="009C3828" w:rsidP="00481F0C">
      <w:pPr>
        <w:spacing w:after="0" w:line="240" w:lineRule="auto"/>
      </w:pPr>
      <w:r>
        <w:separator/>
      </w:r>
    </w:p>
  </w:footnote>
  <w:footnote w:type="continuationSeparator" w:id="0">
    <w:p w14:paraId="68F83F94" w14:textId="77777777" w:rsidR="009C3828" w:rsidRDefault="009C3828" w:rsidP="00481F0C">
      <w:pPr>
        <w:spacing w:after="0" w:line="240" w:lineRule="auto"/>
      </w:pPr>
      <w:r>
        <w:continuationSeparator/>
      </w:r>
    </w:p>
  </w:footnote>
  <w:footnote w:type="continuationNotice" w:id="1">
    <w:p w14:paraId="5FFA43F3" w14:textId="77777777" w:rsidR="008B44DF" w:rsidRDefault="008B4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64B7" w14:textId="4525F9D7" w:rsidR="003A652A" w:rsidRDefault="00240471" w:rsidP="003A652A">
    <w:pPr>
      <w:pStyle w:val="Header"/>
      <w:jc w:val="center"/>
      <w:rPr>
        <w:sz w:val="28"/>
      </w:rPr>
    </w:pPr>
    <w:r>
      <w:rPr>
        <w:sz w:val="28"/>
      </w:rPr>
      <w:t xml:space="preserve">DCS </w:t>
    </w:r>
    <w:r w:rsidR="005F673A">
      <w:rPr>
        <w:sz w:val="28"/>
      </w:rPr>
      <w:t>Multi-terrain Maintenance Trolley</w:t>
    </w:r>
    <w:r>
      <w:rPr>
        <w:sz w:val="28"/>
      </w:rPr>
      <w:t xml:space="preserve"> Assessment Event</w:t>
    </w:r>
    <w:r w:rsidR="000E71D3">
      <w:rPr>
        <w:sz w:val="28"/>
      </w:rPr>
      <w:t>:</w:t>
    </w:r>
    <w:r w:rsidR="0033037F" w:rsidRPr="0033037F">
      <w:rPr>
        <w:sz w:val="28"/>
      </w:rPr>
      <w:t xml:space="preserve"> </w:t>
    </w:r>
  </w:p>
  <w:p w14:paraId="1F0C3FD9" w14:textId="4E27A031" w:rsidR="0033037F" w:rsidRPr="0033037F" w:rsidRDefault="0033037F" w:rsidP="003A652A">
    <w:pPr>
      <w:pStyle w:val="Header"/>
      <w:jc w:val="center"/>
      <w:rPr>
        <w:sz w:val="28"/>
        <w:szCs w:val="28"/>
      </w:rPr>
    </w:pPr>
    <w:r w:rsidRPr="04B81597">
      <w:rPr>
        <w:sz w:val="28"/>
        <w:szCs w:val="28"/>
      </w:rPr>
      <w:t xml:space="preserve">White Paper </w:t>
    </w:r>
    <w:r w:rsidR="04B81597" w:rsidRPr="04B81597">
      <w:rPr>
        <w:sz w:val="28"/>
        <w:szCs w:val="28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97790"/>
    <w:multiLevelType w:val="hybridMultilevel"/>
    <w:tmpl w:val="528AF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84ABC"/>
    <w:multiLevelType w:val="multilevel"/>
    <w:tmpl w:val="B418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4F1"/>
    <w:multiLevelType w:val="hybridMultilevel"/>
    <w:tmpl w:val="004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018051">
    <w:abstractNumId w:val="0"/>
  </w:num>
  <w:num w:numId="2" w16cid:durableId="344869851">
    <w:abstractNumId w:val="7"/>
  </w:num>
  <w:num w:numId="3" w16cid:durableId="1322739310">
    <w:abstractNumId w:val="6"/>
  </w:num>
  <w:num w:numId="4" w16cid:durableId="1693991080">
    <w:abstractNumId w:val="5"/>
  </w:num>
  <w:num w:numId="5" w16cid:durableId="1790198680">
    <w:abstractNumId w:val="3"/>
  </w:num>
  <w:num w:numId="6" w16cid:durableId="1262372184">
    <w:abstractNumId w:val="1"/>
  </w:num>
  <w:num w:numId="7" w16cid:durableId="2071153716">
    <w:abstractNumId w:val="4"/>
  </w:num>
  <w:num w:numId="8" w16cid:durableId="121342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15EB4"/>
    <w:rsid w:val="00021A31"/>
    <w:rsid w:val="0003346C"/>
    <w:rsid w:val="0003520F"/>
    <w:rsid w:val="00054468"/>
    <w:rsid w:val="00055B5E"/>
    <w:rsid w:val="000627E6"/>
    <w:rsid w:val="00076D80"/>
    <w:rsid w:val="00086CDD"/>
    <w:rsid w:val="000B00F3"/>
    <w:rsid w:val="000B0BDC"/>
    <w:rsid w:val="000C2924"/>
    <w:rsid w:val="000C431E"/>
    <w:rsid w:val="000C69F2"/>
    <w:rsid w:val="000D1DB4"/>
    <w:rsid w:val="000E71D3"/>
    <w:rsid w:val="000E7980"/>
    <w:rsid w:val="00106874"/>
    <w:rsid w:val="001228E8"/>
    <w:rsid w:val="001319D4"/>
    <w:rsid w:val="001320B8"/>
    <w:rsid w:val="0013418F"/>
    <w:rsid w:val="00137F18"/>
    <w:rsid w:val="00221473"/>
    <w:rsid w:val="002236FE"/>
    <w:rsid w:val="00234A90"/>
    <w:rsid w:val="00240471"/>
    <w:rsid w:val="00246DC7"/>
    <w:rsid w:val="0025534A"/>
    <w:rsid w:val="002556CF"/>
    <w:rsid w:val="002615C0"/>
    <w:rsid w:val="00265E06"/>
    <w:rsid w:val="00272C87"/>
    <w:rsid w:val="00276CE1"/>
    <w:rsid w:val="00280905"/>
    <w:rsid w:val="00283CC0"/>
    <w:rsid w:val="00301CFE"/>
    <w:rsid w:val="00314758"/>
    <w:rsid w:val="0033037F"/>
    <w:rsid w:val="00363EB4"/>
    <w:rsid w:val="00372E32"/>
    <w:rsid w:val="003768F4"/>
    <w:rsid w:val="0038000A"/>
    <w:rsid w:val="003A652A"/>
    <w:rsid w:val="003C6FBB"/>
    <w:rsid w:val="003D3047"/>
    <w:rsid w:val="003E5D2D"/>
    <w:rsid w:val="004018EC"/>
    <w:rsid w:val="0040337A"/>
    <w:rsid w:val="00406320"/>
    <w:rsid w:val="004115F6"/>
    <w:rsid w:val="004159E1"/>
    <w:rsid w:val="00417E25"/>
    <w:rsid w:val="00451175"/>
    <w:rsid w:val="004513AB"/>
    <w:rsid w:val="004752FB"/>
    <w:rsid w:val="00481F0C"/>
    <w:rsid w:val="004826B9"/>
    <w:rsid w:val="00492897"/>
    <w:rsid w:val="004A06A6"/>
    <w:rsid w:val="004A21A5"/>
    <w:rsid w:val="004B770F"/>
    <w:rsid w:val="004D15AD"/>
    <w:rsid w:val="00504DCD"/>
    <w:rsid w:val="005060E8"/>
    <w:rsid w:val="00506577"/>
    <w:rsid w:val="005111C9"/>
    <w:rsid w:val="005222D6"/>
    <w:rsid w:val="005329D7"/>
    <w:rsid w:val="0053718D"/>
    <w:rsid w:val="00556920"/>
    <w:rsid w:val="00597B07"/>
    <w:rsid w:val="005A6684"/>
    <w:rsid w:val="005C162F"/>
    <w:rsid w:val="005D3C20"/>
    <w:rsid w:val="005D6DEC"/>
    <w:rsid w:val="005E0F84"/>
    <w:rsid w:val="005F0D28"/>
    <w:rsid w:val="005F17D6"/>
    <w:rsid w:val="005F673A"/>
    <w:rsid w:val="00610C48"/>
    <w:rsid w:val="00621C3F"/>
    <w:rsid w:val="00633C72"/>
    <w:rsid w:val="006423E5"/>
    <w:rsid w:val="0066233E"/>
    <w:rsid w:val="006633D3"/>
    <w:rsid w:val="006679E1"/>
    <w:rsid w:val="006733D1"/>
    <w:rsid w:val="00677D89"/>
    <w:rsid w:val="006A1F8A"/>
    <w:rsid w:val="006A4A72"/>
    <w:rsid w:val="006C5C27"/>
    <w:rsid w:val="006D6CF0"/>
    <w:rsid w:val="00723DA3"/>
    <w:rsid w:val="00735D31"/>
    <w:rsid w:val="007428E7"/>
    <w:rsid w:val="00763524"/>
    <w:rsid w:val="00764A3B"/>
    <w:rsid w:val="00777D98"/>
    <w:rsid w:val="00786A65"/>
    <w:rsid w:val="00795749"/>
    <w:rsid w:val="0079648F"/>
    <w:rsid w:val="007B3606"/>
    <w:rsid w:val="007C0407"/>
    <w:rsid w:val="007E618B"/>
    <w:rsid w:val="007F3ADD"/>
    <w:rsid w:val="008219A6"/>
    <w:rsid w:val="0082359E"/>
    <w:rsid w:val="00837A23"/>
    <w:rsid w:val="008506DE"/>
    <w:rsid w:val="008977DB"/>
    <w:rsid w:val="008A0BFE"/>
    <w:rsid w:val="008A418A"/>
    <w:rsid w:val="008B44DF"/>
    <w:rsid w:val="008E1234"/>
    <w:rsid w:val="008E1485"/>
    <w:rsid w:val="008F7D11"/>
    <w:rsid w:val="0090636C"/>
    <w:rsid w:val="00931417"/>
    <w:rsid w:val="00931776"/>
    <w:rsid w:val="00943C70"/>
    <w:rsid w:val="00953E66"/>
    <w:rsid w:val="009578F4"/>
    <w:rsid w:val="009662B5"/>
    <w:rsid w:val="009B7D7A"/>
    <w:rsid w:val="009C3828"/>
    <w:rsid w:val="009F3549"/>
    <w:rsid w:val="009F37B4"/>
    <w:rsid w:val="00A00147"/>
    <w:rsid w:val="00A00898"/>
    <w:rsid w:val="00A02C79"/>
    <w:rsid w:val="00A038EA"/>
    <w:rsid w:val="00A10D91"/>
    <w:rsid w:val="00A17F66"/>
    <w:rsid w:val="00A30DBB"/>
    <w:rsid w:val="00A46A9E"/>
    <w:rsid w:val="00A771A3"/>
    <w:rsid w:val="00A875C3"/>
    <w:rsid w:val="00AA020B"/>
    <w:rsid w:val="00AB1CA2"/>
    <w:rsid w:val="00AD20B1"/>
    <w:rsid w:val="00AD5EEE"/>
    <w:rsid w:val="00AF1DD0"/>
    <w:rsid w:val="00B148F2"/>
    <w:rsid w:val="00B20884"/>
    <w:rsid w:val="00B21A79"/>
    <w:rsid w:val="00B3712B"/>
    <w:rsid w:val="00B43B75"/>
    <w:rsid w:val="00B70330"/>
    <w:rsid w:val="00B7242D"/>
    <w:rsid w:val="00B8398B"/>
    <w:rsid w:val="00BA1E80"/>
    <w:rsid w:val="00BC00AD"/>
    <w:rsid w:val="00BD77FC"/>
    <w:rsid w:val="00BE7B53"/>
    <w:rsid w:val="00BF01FA"/>
    <w:rsid w:val="00C01423"/>
    <w:rsid w:val="00C07448"/>
    <w:rsid w:val="00C96713"/>
    <w:rsid w:val="00C96FEE"/>
    <w:rsid w:val="00CA1FA6"/>
    <w:rsid w:val="00CA4F61"/>
    <w:rsid w:val="00CB230F"/>
    <w:rsid w:val="00CE3422"/>
    <w:rsid w:val="00CE68F8"/>
    <w:rsid w:val="00CF4989"/>
    <w:rsid w:val="00CF4EF3"/>
    <w:rsid w:val="00D11F04"/>
    <w:rsid w:val="00D131FB"/>
    <w:rsid w:val="00D328E8"/>
    <w:rsid w:val="00D335AB"/>
    <w:rsid w:val="00D6187C"/>
    <w:rsid w:val="00D83F6D"/>
    <w:rsid w:val="00D86582"/>
    <w:rsid w:val="00D9031F"/>
    <w:rsid w:val="00DB3758"/>
    <w:rsid w:val="00DE130E"/>
    <w:rsid w:val="00DE2101"/>
    <w:rsid w:val="00E114A4"/>
    <w:rsid w:val="00E15503"/>
    <w:rsid w:val="00E15E67"/>
    <w:rsid w:val="00E32D97"/>
    <w:rsid w:val="00E40D12"/>
    <w:rsid w:val="00E43F6D"/>
    <w:rsid w:val="00E508E1"/>
    <w:rsid w:val="00E6012F"/>
    <w:rsid w:val="00E75A9A"/>
    <w:rsid w:val="00EB5096"/>
    <w:rsid w:val="00EC56C9"/>
    <w:rsid w:val="00EC59EE"/>
    <w:rsid w:val="00ED5FFF"/>
    <w:rsid w:val="00ED6837"/>
    <w:rsid w:val="00EE1EB0"/>
    <w:rsid w:val="00EE3F80"/>
    <w:rsid w:val="00F36820"/>
    <w:rsid w:val="00F43CC9"/>
    <w:rsid w:val="00F57021"/>
    <w:rsid w:val="00F6520B"/>
    <w:rsid w:val="00F73E9F"/>
    <w:rsid w:val="00F809DC"/>
    <w:rsid w:val="00F9267C"/>
    <w:rsid w:val="00FA136D"/>
    <w:rsid w:val="00FC1861"/>
    <w:rsid w:val="00FD059D"/>
    <w:rsid w:val="00FD0DA5"/>
    <w:rsid w:val="00FD475B"/>
    <w:rsid w:val="00FD59F8"/>
    <w:rsid w:val="00FE4E7E"/>
    <w:rsid w:val="00FE64A6"/>
    <w:rsid w:val="04B81597"/>
    <w:rsid w:val="127B66FB"/>
    <w:rsid w:val="1A43C93B"/>
    <w:rsid w:val="23770EEB"/>
    <w:rsid w:val="2E5BB640"/>
    <w:rsid w:val="34BEE9E3"/>
    <w:rsid w:val="3B0AFF40"/>
    <w:rsid w:val="42F7847B"/>
    <w:rsid w:val="5647884D"/>
    <w:rsid w:val="5A34AA40"/>
    <w:rsid w:val="677DF1F4"/>
    <w:rsid w:val="752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43B67"/>
  <w15:chartTrackingRefBased/>
  <w15:docId w15:val="{191E7B85-540C-4DE1-9207-BC740DD7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5F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4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7d885-9dc5-48b2-a02d-792b2b4fd117" xsi:nil="true"/>
    <Keepornot xmlns="007e63bb-2207-4f5a-9c7c-4371e4690ed5" xsi:nil="true"/>
    <lcf76f155ced4ddcb4097134ff3c332f xmlns="007e63bb-2207-4f5a-9c7c-4371e4690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D8E9F541CD14A88B4283E246010D7" ma:contentTypeVersion="19" ma:contentTypeDescription="Create a new document." ma:contentTypeScope="" ma:versionID="9660ea9b2484860e80d02f21418a79da">
  <xsd:schema xmlns:xsd="http://www.w3.org/2001/XMLSchema" xmlns:xs="http://www.w3.org/2001/XMLSchema" xmlns:p="http://schemas.microsoft.com/office/2006/metadata/properties" xmlns:ns2="007e63bb-2207-4f5a-9c7c-4371e4690ed5" xmlns:ns3="7927d885-9dc5-48b2-a02d-792b2b4fd117" targetNamespace="http://schemas.microsoft.com/office/2006/metadata/properties" ma:root="true" ma:fieldsID="27269c9207610d192f1666efd756ee5f" ns2:_="" ns3:_="">
    <xsd:import namespace="007e63bb-2207-4f5a-9c7c-4371e4690ed5"/>
    <xsd:import namespace="7927d885-9dc5-48b2-a02d-792b2b4fd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eepornot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63bb-2207-4f5a-9c7c-4371e4690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f92dc-eb49-44c7-b0dc-1db22b2e6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epornot" ma:index="24" nillable="true" ma:displayName="Keep or not" ma:format="Dropdown" ma:internalName="Keepornot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d885-9dc5-48b2-a02d-792b2b4fd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cc05e-ae05-45a8-a2d6-0d1607a98657}" ma:internalName="TaxCatchAll" ma:showField="CatchAllData" ma:web="7927d885-9dc5-48b2-a02d-792b2b4fd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7927d885-9dc5-48b2-a02d-792b2b4fd117"/>
    <ds:schemaRef ds:uri="007e63bb-2207-4f5a-9c7c-4371e4690ed5"/>
  </ds:schemaRefs>
</ds:datastoreItem>
</file>

<file path=customXml/itemProps2.xml><?xml version="1.0" encoding="utf-8"?>
<ds:datastoreItem xmlns:ds="http://schemas.openxmlformats.org/officeDocument/2006/customXml" ds:itemID="{902D203C-50E5-4A19-B9A5-100D76EE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63bb-2207-4f5a-9c7c-4371e4690ed5"/>
    <ds:schemaRef ds:uri="7927d885-9dc5-48b2-a02d-792b2b4fd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Stone</dc:creator>
  <cp:keywords/>
  <dc:description/>
  <cp:lastModifiedBy>Gabrielle Robles</cp:lastModifiedBy>
  <cp:revision>32</cp:revision>
  <dcterms:created xsi:type="dcterms:W3CDTF">2024-08-20T20:47:00Z</dcterms:created>
  <dcterms:modified xsi:type="dcterms:W3CDTF">2024-08-26T15:52:00Z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0x01010076ED8E9F541CD14A88B4283E246010D7</vt:lpwstr>
  </property>
  <property fmtid="{D5CDD505-2E9C-101B-9397-08002B2CF9AE}" pid="3" name="MediaServiceImageTags">
    <vt:lpwstr/>
  </property>
</Properties>
</file>